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Style w:val="6"/>
          <w:rFonts w:ascii="方正小标宋_GBK" w:hAnsi="方正小标宋_GBK" w:eastAsia="方正小标宋_GBK" w:cs="方正小标宋_GBK"/>
          <w:sz w:val="44"/>
          <w:szCs w:val="44"/>
        </w:rPr>
      </w:pPr>
      <w:r>
        <w:rPr>
          <w:rStyle w:val="6"/>
          <w:rFonts w:hint="eastAsia" w:ascii="方正小标宋_GBK" w:hAnsi="方正小标宋_GBK" w:eastAsia="方正小标宋_GBK" w:cs="方正小标宋_GBK"/>
          <w:sz w:val="44"/>
          <w:szCs w:val="44"/>
        </w:rPr>
        <w:t>江西省202</w:t>
      </w:r>
      <w:r>
        <w:rPr>
          <w:rStyle w:val="6"/>
          <w:rFonts w:ascii="Cambria" w:hAnsi="Cambria" w:eastAsia="方正小标宋_GBK" w:cs="方正小标宋_GBK"/>
          <w:sz w:val="44"/>
          <w:szCs w:val="44"/>
        </w:rPr>
        <w:t>1</w:t>
      </w:r>
      <w:r>
        <w:rPr>
          <w:rStyle w:val="6"/>
          <w:rFonts w:hint="eastAsia" w:ascii="方正小标宋_GBK" w:hAnsi="方正小标宋_GBK" w:eastAsia="方正小标宋_GBK" w:cs="方正小标宋_GBK"/>
          <w:sz w:val="44"/>
          <w:szCs w:val="44"/>
        </w:rPr>
        <w:t>年青少年</w:t>
      </w:r>
    </w:p>
    <w:p>
      <w:pPr>
        <w:spacing w:line="600" w:lineRule="exact"/>
        <w:jc w:val="center"/>
        <w:rPr>
          <w:rStyle w:val="6"/>
          <w:rFonts w:ascii="方正小标宋_GBK" w:hAnsi="方正小标宋_GBK" w:eastAsia="方正小标宋_GBK" w:cs="方正小标宋_GBK"/>
          <w:sz w:val="44"/>
          <w:szCs w:val="44"/>
        </w:rPr>
      </w:pPr>
      <w:r>
        <w:rPr>
          <w:rStyle w:val="6"/>
          <w:rFonts w:hint="eastAsia" w:ascii="方正小标宋_GBK" w:hAnsi="方正小标宋_GBK" w:eastAsia="方正小标宋_GBK" w:cs="方正小标宋_GBK"/>
          <w:sz w:val="44"/>
          <w:szCs w:val="44"/>
        </w:rPr>
        <w:t>网络安全与信息科技大赛考务承诺书</w:t>
      </w:r>
    </w:p>
    <w:p>
      <w:pPr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</w:p>
    <w:p>
      <w:pPr>
        <w:spacing w:line="52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本学校承办江西省202</w:t>
      </w:r>
      <w:r>
        <w:rPr>
          <w:rFonts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年青少年网络安全与信息科技大赛决赛考场（以下简称“大赛”），为保证大赛的安全和顺利实施，现承诺如下：</w:t>
      </w:r>
    </w:p>
    <w:p>
      <w:pPr>
        <w:numPr>
          <w:ilvl w:val="0"/>
          <w:numId w:val="1"/>
        </w:numPr>
        <w:spacing w:line="520" w:lineRule="exact"/>
        <w:ind w:left="119" w:firstLine="643" w:firstLineChars="200"/>
        <w:jc w:val="left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认真履行考点职责</w:t>
      </w:r>
    </w:p>
    <w:p>
      <w:pPr>
        <w:spacing w:line="520" w:lineRule="exact"/>
        <w:ind w:left="120"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（一）根据大赛组委会有关规定，负责本校考试的组织实施，确保考试安全；</w:t>
      </w:r>
    </w:p>
    <w:p>
      <w:pPr>
        <w:spacing w:line="520" w:lineRule="exact"/>
        <w:ind w:left="120"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（二）接受大赛组委会的业务培训和考核；</w:t>
      </w:r>
    </w:p>
    <w:p>
      <w:pPr>
        <w:spacing w:line="520" w:lineRule="exact"/>
        <w:ind w:left="120"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（三）负责大赛等相关考试资料的申报、接收、保管、回寄以及安全保密等工作；</w:t>
      </w:r>
    </w:p>
    <w:p>
      <w:pPr>
        <w:spacing w:line="520" w:lineRule="exact"/>
        <w:ind w:left="120"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（四）负责相关大赛工作人员的选聘、培训与管理； </w:t>
      </w:r>
    </w:p>
    <w:p>
      <w:pPr>
        <w:spacing w:line="520" w:lineRule="exact"/>
        <w:ind w:left="120"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（五）负责考生报名信息和考试数据的采集和汇总，并在规定时间内上报；</w:t>
      </w:r>
    </w:p>
    <w:p>
      <w:pPr>
        <w:spacing w:line="520" w:lineRule="exact"/>
        <w:ind w:left="120"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（六）负责大赛相关数据的管理，确保数据的安全性和准确性；</w:t>
      </w:r>
    </w:p>
    <w:p>
      <w:pPr>
        <w:spacing w:line="520" w:lineRule="exact"/>
        <w:ind w:left="120"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（七）按规定建立应急通讯网络，严格执行值班制度和报告制度。考试期间，能够保持与大赛组委会的通畅联系（电话、网络等）；</w:t>
      </w:r>
    </w:p>
    <w:p>
      <w:pPr>
        <w:spacing w:line="520" w:lineRule="exact"/>
        <w:ind w:left="120"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（八）按照大赛考务工作规定和校纪校规对违规考生进行纪律处理，将处理结果报大赛办公室；</w:t>
      </w:r>
    </w:p>
    <w:p>
      <w:pPr>
        <w:spacing w:line="520" w:lineRule="exact"/>
        <w:ind w:left="120"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（九）完成大赛组委会安排的关于大赛的其他工作。 </w:t>
      </w:r>
    </w:p>
    <w:p>
      <w:pPr>
        <w:numPr>
          <w:ilvl w:val="0"/>
          <w:numId w:val="1"/>
        </w:numPr>
        <w:spacing w:line="520" w:lineRule="exact"/>
        <w:ind w:left="119" w:firstLine="643" w:firstLineChars="200"/>
        <w:jc w:val="left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 xml:space="preserve">保证大赛相关信息的安全 </w:t>
      </w:r>
    </w:p>
    <w:p>
      <w:pPr>
        <w:spacing w:line="52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将所有获得、得知的关于考生的信息（以下简称“考生资料”）作为保密信息加以保存。考生资料包括但不限于考生姓名、身份证号、地址、电话号码或者其他与个人身份有关的信息，合法收集和处理考生资料，除了考试实施的需要，不因任何目的使用、获取或者泄露考生资料。当本学校不再承办该项大赛时，及时将所占有的考生资料归还或者销毁，大赛组委会对此有自主决定权。</w:t>
      </w:r>
    </w:p>
    <w:p>
      <w:pPr>
        <w:spacing w:line="520" w:lineRule="exact"/>
        <w:ind w:left="120"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（二）在大赛期间，本学校可能得知该项目专利性的保密信息，包括但不限于大赛组委会拥有的技术和专利性材料和考生资料。本学校同意以最高的密级处理该专利性保密信息;防止该专利性保密信息泄露给第三方。“大赛组委会拥有的技术和专利性材料”包含下列内容：任何形式的指南，包括但不限于和政策、程序和惯例有关的内容；和大赛有关的考卷和所有单独的考题；考生资料；和大赛组委会客户有关的非公开信息。 </w:t>
      </w:r>
    </w:p>
    <w:p>
      <w:pPr>
        <w:spacing w:line="520" w:lineRule="exact"/>
        <w:ind w:left="120"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（三）本学校承诺在大赛期间，认真履行以上承诺，并严格按照大赛组委会考务工作要求，实施大赛的相关工作。如违反或未履行上述承诺，本学校同意并接受大赛主办方的责任追究和处理。 </w:t>
      </w:r>
    </w:p>
    <w:p>
      <w:pPr>
        <w:numPr>
          <w:ilvl w:val="0"/>
          <w:numId w:val="1"/>
        </w:numPr>
        <w:spacing w:line="520" w:lineRule="exact"/>
        <w:ind w:left="119" w:firstLine="643" w:firstLineChars="200"/>
        <w:jc w:val="left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做好</w:t>
      </w: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学校</w:t>
      </w:r>
      <w:bookmarkStart w:id="0" w:name="_GoBack"/>
      <w:bookmarkEnd w:id="0"/>
      <w:r>
        <w:rPr>
          <w:rFonts w:hint="eastAsia" w:ascii="黑体" w:hAnsi="黑体" w:eastAsia="黑体" w:cs="黑体"/>
          <w:b/>
          <w:bCs/>
          <w:sz w:val="32"/>
          <w:szCs w:val="32"/>
        </w:rPr>
        <w:t>考风考纪</w:t>
      </w:r>
    </w:p>
    <w:p>
      <w:pPr>
        <w:spacing w:line="520" w:lineRule="exact"/>
        <w:ind w:left="120"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（一）迟到半小时者，不得入场；考试开始后至考试结束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前</w:t>
      </w:r>
      <w:r>
        <w:rPr>
          <w:rFonts w:hint="eastAsia" w:ascii="仿宋" w:hAnsi="仿宋" w:eastAsia="仿宋" w:cs="仿宋"/>
          <w:sz w:val="32"/>
          <w:szCs w:val="32"/>
        </w:rPr>
        <w:t>三十分钟内，学生不可提前交卷离场；考试中未经监考人员同意，不得擅自离开考场。</w:t>
      </w:r>
    </w:p>
    <w:p>
      <w:pPr>
        <w:spacing w:line="520" w:lineRule="exact"/>
        <w:ind w:left="120"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（二）入场考生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必须</w:t>
      </w:r>
      <w:r>
        <w:rPr>
          <w:rFonts w:hint="eastAsia" w:ascii="仿宋" w:hAnsi="仿宋" w:eastAsia="仿宋" w:cs="仿宋"/>
          <w:sz w:val="32"/>
          <w:szCs w:val="32"/>
        </w:rPr>
        <w:t>签到，签到人数须和在场人数一致。</w:t>
      </w:r>
    </w:p>
    <w:p>
      <w:pPr>
        <w:spacing w:line="520" w:lineRule="exact"/>
        <w:ind w:left="120"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</w:t>
      </w:r>
      <w:r>
        <w:rPr>
          <w:rFonts w:ascii="仿宋" w:hAnsi="仿宋" w:eastAsia="仿宋" w:cs="仿宋"/>
          <w:sz w:val="32"/>
          <w:szCs w:val="32"/>
        </w:rPr>
        <w:t>考试过程中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考生禁止</w:t>
      </w:r>
      <w:r>
        <w:rPr>
          <w:rFonts w:ascii="仿宋" w:hAnsi="仿宋" w:eastAsia="仿宋" w:cs="仿宋"/>
          <w:sz w:val="32"/>
          <w:szCs w:val="32"/>
        </w:rPr>
        <w:t>交头接耳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偷看他人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答题及</w:t>
      </w:r>
      <w:r>
        <w:rPr>
          <w:rFonts w:hint="eastAsia" w:ascii="仿宋" w:hAnsi="仿宋" w:eastAsia="仿宋" w:cs="仿宋"/>
          <w:sz w:val="32"/>
          <w:szCs w:val="32"/>
        </w:rPr>
        <w:t>大声喧哗</w:t>
      </w:r>
      <w:r>
        <w:rPr>
          <w:rFonts w:ascii="仿宋" w:hAnsi="仿宋" w:eastAsia="仿宋" w:cs="仿宋"/>
          <w:sz w:val="32"/>
          <w:szCs w:val="32"/>
        </w:rPr>
        <w:t>,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如若违反，</w:t>
      </w:r>
      <w:r>
        <w:rPr>
          <w:rFonts w:ascii="仿宋" w:hAnsi="仿宋" w:eastAsia="仿宋" w:cs="仿宋"/>
          <w:sz w:val="32"/>
          <w:szCs w:val="32"/>
        </w:rPr>
        <w:t>监考人员</w:t>
      </w:r>
      <w:r>
        <w:rPr>
          <w:rFonts w:hint="eastAsia" w:ascii="仿宋" w:hAnsi="仿宋" w:eastAsia="仿宋" w:cs="仿宋"/>
          <w:sz w:val="32"/>
          <w:szCs w:val="32"/>
        </w:rPr>
        <w:t>须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予以</w:t>
      </w:r>
      <w:r>
        <w:rPr>
          <w:rFonts w:hint="eastAsia" w:ascii="仿宋" w:hAnsi="仿宋" w:eastAsia="仿宋" w:cs="仿宋"/>
          <w:sz w:val="32"/>
          <w:szCs w:val="32"/>
        </w:rPr>
        <w:t>警告，警告无效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可</w:t>
      </w:r>
      <w:r>
        <w:rPr>
          <w:rFonts w:hint="eastAsia" w:ascii="仿宋" w:hAnsi="仿宋" w:eastAsia="仿宋" w:cs="仿宋"/>
          <w:sz w:val="32"/>
          <w:szCs w:val="32"/>
        </w:rPr>
        <w:t>强制离场</w:t>
      </w:r>
      <w:r>
        <w:rPr>
          <w:rFonts w:ascii="仿宋" w:hAnsi="仿宋" w:eastAsia="仿宋" w:cs="仿宋"/>
          <w:sz w:val="32"/>
          <w:szCs w:val="32"/>
        </w:rPr>
        <w:t>。</w:t>
      </w:r>
    </w:p>
    <w:p>
      <w:pPr>
        <w:spacing w:line="520" w:lineRule="exact"/>
        <w:ind w:left="120"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（四）</w:t>
      </w:r>
      <w:r>
        <w:rPr>
          <w:rFonts w:ascii="仿宋" w:hAnsi="仿宋" w:eastAsia="仿宋" w:cs="仿宋"/>
          <w:sz w:val="32"/>
          <w:szCs w:val="32"/>
        </w:rPr>
        <w:t>考试过程中翻看资料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ascii="仿宋" w:hAnsi="仿宋" w:eastAsia="仿宋" w:cs="仿宋"/>
          <w:sz w:val="32"/>
          <w:szCs w:val="32"/>
        </w:rPr>
        <w:t>使用通讯工具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浏览网页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以及</w:t>
      </w:r>
      <w:r>
        <w:rPr>
          <w:rFonts w:ascii="仿宋" w:hAnsi="仿宋" w:eastAsia="仿宋" w:cs="仿宋"/>
          <w:sz w:val="32"/>
          <w:szCs w:val="32"/>
        </w:rPr>
        <w:t>代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考</w:t>
      </w:r>
      <w:r>
        <w:rPr>
          <w:rFonts w:ascii="仿宋" w:hAnsi="仿宋" w:eastAsia="仿宋" w:cs="仿宋"/>
          <w:sz w:val="32"/>
          <w:szCs w:val="32"/>
        </w:rPr>
        <w:t>伪造证件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者</w:t>
      </w:r>
      <w:r>
        <w:rPr>
          <w:rFonts w:ascii="仿宋" w:hAnsi="仿宋" w:eastAsia="仿宋" w:cs="仿宋"/>
          <w:sz w:val="32"/>
          <w:szCs w:val="32"/>
        </w:rPr>
        <w:t>,均按作弊论处。</w:t>
      </w:r>
    </w:p>
    <w:p>
      <w:pPr>
        <w:spacing w:line="520" w:lineRule="exact"/>
        <w:ind w:left="120"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（五）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考试学校须承诺，在大赛期间认真执行以上考风考纪工作，如有违反上报至组委会。若组委会赛后审查过程中发现以上问题，学校应同意并接受大赛主办方的责任追究及考场成绩作废处理。</w:t>
      </w:r>
      <w:r>
        <w:rPr>
          <w:rFonts w:hint="eastAsia" w:ascii="仿宋" w:hAnsi="仿宋" w:eastAsia="仿宋" w:cs="仿宋"/>
          <w:sz w:val="32"/>
          <w:szCs w:val="32"/>
        </w:rPr>
        <w:t xml:space="preserve">                  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</w:t>
      </w:r>
      <w:r>
        <w:rPr>
          <w:rFonts w:hint="eastAsia" w:ascii="仿宋" w:hAnsi="仿宋" w:eastAsia="仿宋" w:cs="仿宋"/>
          <w:sz w:val="32"/>
          <w:szCs w:val="32"/>
        </w:rPr>
        <w:t xml:space="preserve">校长签字：  </w:t>
      </w:r>
    </w:p>
    <w:p>
      <w:pPr>
        <w:spacing w:line="520" w:lineRule="exact"/>
        <w:ind w:left="120"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</w:rPr>
        <w:t xml:space="preserve">               承诺学校： </w:t>
      </w:r>
    </w:p>
    <w:p>
      <w:pPr>
        <w:spacing w:line="520" w:lineRule="exact"/>
        <w:ind w:left="120"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</w:t>
      </w:r>
      <w:r>
        <w:rPr>
          <w:rFonts w:ascii="仿宋" w:hAnsi="仿宋" w:eastAsia="仿宋" w:cs="仿宋"/>
          <w:sz w:val="32"/>
          <w:szCs w:val="32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</w:rPr>
        <w:t xml:space="preserve">     单位公章：</w:t>
      </w:r>
    </w:p>
    <w:p>
      <w:pPr>
        <w:spacing w:line="520" w:lineRule="exact"/>
        <w:ind w:left="120" w:firstLine="640" w:firstLineChars="200"/>
        <w:jc w:val="center"/>
        <w:rPr>
          <w:rStyle w:val="6"/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 xml:space="preserve">                                </w:t>
      </w:r>
      <w:r>
        <w:rPr>
          <w:rFonts w:hint="eastAsia" w:ascii="仿宋" w:hAnsi="仿宋" w:eastAsia="仿宋" w:cs="仿宋"/>
          <w:sz w:val="32"/>
          <w:szCs w:val="32"/>
        </w:rPr>
        <w:t xml:space="preserve"> 年  月  日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0589EAA"/>
    <w:multiLevelType w:val="singleLevel"/>
    <w:tmpl w:val="F0589EAA"/>
    <w:lvl w:ilvl="0" w:tentative="0">
      <w:start w:val="1"/>
      <w:numFmt w:val="chineseCounting"/>
      <w:suff w:val="nothing"/>
      <w:lvlText w:val="%1、"/>
      <w:lvlJc w:val="left"/>
      <w:pPr>
        <w:ind w:left="12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062F8F"/>
    <w:rsid w:val="001A69A8"/>
    <w:rsid w:val="002D0FB5"/>
    <w:rsid w:val="003A1766"/>
    <w:rsid w:val="00500E54"/>
    <w:rsid w:val="00830A8F"/>
    <w:rsid w:val="008B0EFB"/>
    <w:rsid w:val="008E722A"/>
    <w:rsid w:val="00AC6CFD"/>
    <w:rsid w:val="00B40CCC"/>
    <w:rsid w:val="00BB2267"/>
    <w:rsid w:val="00BF0171"/>
    <w:rsid w:val="00C615C9"/>
    <w:rsid w:val="00C951FF"/>
    <w:rsid w:val="00E25050"/>
    <w:rsid w:val="00FC6A81"/>
    <w:rsid w:val="18062F8F"/>
    <w:rsid w:val="22DE32A1"/>
    <w:rsid w:val="231C2982"/>
    <w:rsid w:val="23FE5152"/>
    <w:rsid w:val="28E83959"/>
    <w:rsid w:val="441F4BA9"/>
    <w:rsid w:val="4D675EB8"/>
    <w:rsid w:val="5C5D29B1"/>
    <w:rsid w:val="5E485B40"/>
    <w:rsid w:val="6A825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0"/>
    <w:rPr>
      <w:b/>
    </w:rPr>
  </w:style>
  <w:style w:type="character" w:customStyle="1" w:styleId="7">
    <w:name w:val="页眉 字符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198</Words>
  <Characters>1132</Characters>
  <Lines>9</Lines>
  <Paragraphs>2</Paragraphs>
  <TotalTime>76</TotalTime>
  <ScaleCrop>false</ScaleCrop>
  <LinksUpToDate>false</LinksUpToDate>
  <CharactersWithSpaces>1328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2020-10-23T03:21:00Z</dcterms:created>
  <dc:creator>笑笑</dc:creator>
  <cp:lastModifiedBy>Administrator</cp:lastModifiedBy>
  <dcterms:modified xsi:type="dcterms:W3CDTF">2021-11-16T09:04:03Z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D0466191EB9A409D8AE185B3B123BD0E</vt:lpwstr>
  </property>
</Properties>
</file>